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D6" w:rsidRPr="00F024D6" w:rsidRDefault="00F024D6" w:rsidP="00F024D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024D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Аннотация к образовательной программе</w:t>
      </w:r>
      <w:r w:rsidRPr="00F024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дошкольного образования </w:t>
      </w:r>
    </w:p>
    <w:p w:rsidR="002347FD" w:rsidRPr="00F024D6" w:rsidRDefault="00F024D6" w:rsidP="00F024D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24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БДОУ г. Омска «Детский сад № 249 комбинированного вида»</w:t>
      </w:r>
    </w:p>
    <w:p w:rsidR="002347FD" w:rsidRPr="008B2002" w:rsidRDefault="002347FD" w:rsidP="00F024D6">
      <w:pPr>
        <w:ind w:left="-426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6D9E">
        <w:rPr>
          <w:rFonts w:hAnsi="Times New Roman" w:cs="Times New Roman"/>
          <w:color w:val="000000"/>
          <w:sz w:val="24"/>
          <w:szCs w:val="24"/>
          <w:lang w:val="ru-RU"/>
        </w:rPr>
        <w:t>БДОУ</w:t>
      </w:r>
      <w:r w:rsidRPr="00156D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56D9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56D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6D9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56D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6D9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6D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249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вида»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взаимодополняющими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7FD" w:rsidRPr="008B2002" w:rsidRDefault="002347FD" w:rsidP="00F024D6">
      <w:pPr>
        <w:ind w:left="-426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25.11.2022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1028, (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60%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40%.</w:t>
      </w:r>
    </w:p>
    <w:p w:rsidR="002347FD" w:rsidRPr="00DA1F35" w:rsidRDefault="002347FD" w:rsidP="00F024D6">
      <w:pPr>
        <w:pStyle w:val="a3"/>
        <w:ind w:left="-426" w:firstLine="720"/>
      </w:pPr>
      <w:r w:rsidRPr="00DA1F35">
        <w:t>Целью ООП ДО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347FD" w:rsidRPr="00DA1F35" w:rsidRDefault="002347FD" w:rsidP="00F024D6">
      <w:pPr>
        <w:pStyle w:val="a3"/>
        <w:ind w:left="-426" w:firstLine="720"/>
      </w:pPr>
      <w:r w:rsidRPr="00DA1F35"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proofErr w:type="gramStart"/>
      <w:r w:rsidRPr="00DA1F35">
        <w:t>России .</w:t>
      </w:r>
      <w:proofErr w:type="gramEnd"/>
    </w:p>
    <w:p w:rsidR="002347FD" w:rsidRPr="00DA1F35" w:rsidRDefault="002347FD" w:rsidP="00F024D6">
      <w:pPr>
        <w:pStyle w:val="a3"/>
        <w:ind w:left="-426" w:firstLine="720"/>
      </w:pPr>
      <w:r w:rsidRPr="00DA1F35">
        <w:t xml:space="preserve">Цель ООП ДО достигается через решение следующих задач: </w:t>
      </w:r>
    </w:p>
    <w:p w:rsidR="002347FD" w:rsidRPr="00DA1F35" w:rsidRDefault="002347FD" w:rsidP="00F024D6">
      <w:pPr>
        <w:pStyle w:val="a3"/>
        <w:ind w:left="-426"/>
      </w:pPr>
      <w:proofErr w:type="gramStart"/>
      <w:r w:rsidRPr="00DA1F35">
        <w:t>обеспечение</w:t>
      </w:r>
      <w:proofErr w:type="gramEnd"/>
      <w:r w:rsidRPr="00DA1F35">
        <w:t xml:space="preserve"> единых для Российской Федерации содержания ДО и планируемых результатов освоения образовательной программы ДО;</w:t>
      </w:r>
    </w:p>
    <w:p w:rsidR="00F024D6" w:rsidRDefault="002347FD" w:rsidP="00F024D6">
      <w:pPr>
        <w:pStyle w:val="a3"/>
        <w:ind w:left="-426"/>
      </w:pPr>
      <w:r w:rsidRPr="00DA1F35"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347FD" w:rsidRPr="00DA1F35" w:rsidRDefault="002347FD" w:rsidP="00F024D6">
      <w:pPr>
        <w:pStyle w:val="a3"/>
        <w:ind w:left="-426"/>
      </w:pPr>
      <w:r w:rsidRPr="00DA1F35">
        <w:br/>
      </w:r>
      <w:proofErr w:type="gramStart"/>
      <w:r w:rsidRPr="00DA1F35">
        <w:t>построение</w:t>
      </w:r>
      <w:proofErr w:type="gramEnd"/>
      <w:r w:rsidRPr="00DA1F35">
        <w:t xml:space="preserve">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2347FD" w:rsidRPr="00DA1F35" w:rsidRDefault="002347FD" w:rsidP="00F024D6">
      <w:pPr>
        <w:pStyle w:val="a3"/>
        <w:ind w:left="-426"/>
      </w:pPr>
      <w:proofErr w:type="gramStart"/>
      <w:r w:rsidRPr="00DA1F35">
        <w:t>создание</w:t>
      </w:r>
      <w:proofErr w:type="gramEnd"/>
      <w:r w:rsidRPr="00DA1F35">
        <w:t xml:space="preserve">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2347FD" w:rsidRPr="00DA1F35" w:rsidRDefault="002347FD" w:rsidP="00F024D6">
      <w:pPr>
        <w:pStyle w:val="a3"/>
        <w:ind w:left="-426"/>
      </w:pPr>
      <w:proofErr w:type="gramStart"/>
      <w:r w:rsidRPr="00DA1F35">
        <w:t>охрана</w:t>
      </w:r>
      <w:proofErr w:type="gramEnd"/>
      <w:r w:rsidRPr="00DA1F35">
        <w:t xml:space="preserve"> и укрепление физического и психического здоровья детей, в том числе их эмоционального благополучия;</w:t>
      </w:r>
    </w:p>
    <w:p w:rsidR="002347FD" w:rsidRPr="00DA1F35" w:rsidRDefault="002347FD" w:rsidP="00F024D6">
      <w:pPr>
        <w:pStyle w:val="a3"/>
        <w:ind w:left="-426"/>
      </w:pPr>
      <w:proofErr w:type="gramStart"/>
      <w:r w:rsidRPr="00DA1F35">
        <w:t>обеспечение</w:t>
      </w:r>
      <w:proofErr w:type="gramEnd"/>
      <w:r w:rsidRPr="00DA1F35">
        <w:t xml:space="preserve">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2347FD" w:rsidRPr="00DA1F35" w:rsidRDefault="002347FD" w:rsidP="00F024D6">
      <w:pPr>
        <w:pStyle w:val="a3"/>
        <w:ind w:left="-426"/>
      </w:pPr>
      <w:proofErr w:type="gramStart"/>
      <w:r w:rsidRPr="00DA1F35">
        <w:lastRenderedPageBreak/>
        <w:t>обеспечение</w:t>
      </w:r>
      <w:proofErr w:type="gramEnd"/>
      <w:r w:rsidRPr="00DA1F35">
        <w:t xml:space="preserve">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347FD" w:rsidRPr="00DA1F35" w:rsidRDefault="002347FD" w:rsidP="00F024D6">
      <w:pPr>
        <w:pStyle w:val="a3"/>
        <w:ind w:left="-426"/>
      </w:pPr>
      <w:proofErr w:type="gramStart"/>
      <w:r w:rsidRPr="00DA1F35">
        <w:t>достижение</w:t>
      </w:r>
      <w:proofErr w:type="gramEnd"/>
      <w:r w:rsidRPr="00DA1F35">
        <w:t xml:space="preserve">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347FD" w:rsidRPr="00DA1F35" w:rsidRDefault="002347FD" w:rsidP="00F024D6">
      <w:pPr>
        <w:pStyle w:val="a3"/>
        <w:ind w:left="-426" w:firstLine="720"/>
      </w:pPr>
      <w:r w:rsidRPr="00DA1F35">
        <w:t>ООП ДО построена на следующих принципах ДО, установленных ФГОС ДО:</w:t>
      </w:r>
    </w:p>
    <w:p w:rsidR="002347FD" w:rsidRPr="00DA1F35" w:rsidRDefault="002347FD" w:rsidP="00F024D6">
      <w:pPr>
        <w:pStyle w:val="a3"/>
        <w:ind w:left="-426"/>
      </w:pPr>
      <w:r w:rsidRPr="00DA1F35">
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2347FD" w:rsidRPr="00DA1F35" w:rsidRDefault="002347FD" w:rsidP="00F024D6">
      <w:pPr>
        <w:pStyle w:val="a3"/>
        <w:ind w:left="-426"/>
      </w:pPr>
      <w:r w:rsidRPr="00DA1F35"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347FD" w:rsidRPr="00DA1F35" w:rsidRDefault="002347FD" w:rsidP="00F024D6">
      <w:pPr>
        <w:pStyle w:val="a3"/>
        <w:ind w:left="-426"/>
      </w:pPr>
      <w:r w:rsidRPr="00DA1F35"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</w:t>
      </w:r>
      <w:r w:rsidRPr="00DA1F35">
        <w:rPr>
          <w:vertAlign w:val="superscript"/>
        </w:rPr>
        <w:t>2</w:t>
      </w:r>
      <w:r w:rsidRPr="00DA1F35">
        <w:t xml:space="preserve"> (далее вместе - взрослые);</w:t>
      </w:r>
    </w:p>
    <w:p w:rsidR="002347FD" w:rsidRPr="00DA1F35" w:rsidRDefault="002347FD" w:rsidP="00F024D6">
      <w:pPr>
        <w:pStyle w:val="a3"/>
        <w:ind w:left="-426"/>
      </w:pPr>
      <w:r w:rsidRPr="00DA1F35">
        <w:t>4) признание ребенка полноценным участником (субъектом) образовательных отношений;</w:t>
      </w:r>
    </w:p>
    <w:p w:rsidR="002347FD" w:rsidRPr="00DA1F35" w:rsidRDefault="002347FD" w:rsidP="00F024D6">
      <w:pPr>
        <w:pStyle w:val="a3"/>
        <w:ind w:left="-426"/>
      </w:pPr>
      <w:r w:rsidRPr="00DA1F35">
        <w:t>5) поддержка инициативы детей в различных видах деятельности;</w:t>
      </w:r>
    </w:p>
    <w:p w:rsidR="002347FD" w:rsidRPr="00DA1F35" w:rsidRDefault="002347FD" w:rsidP="00F024D6">
      <w:pPr>
        <w:pStyle w:val="a3"/>
        <w:ind w:left="-426"/>
      </w:pPr>
      <w:r w:rsidRPr="00DA1F35">
        <w:t>6) сотрудничество ДОО с семьей;</w:t>
      </w:r>
    </w:p>
    <w:p w:rsidR="002347FD" w:rsidRPr="00DA1F35" w:rsidRDefault="002347FD" w:rsidP="00F024D6">
      <w:pPr>
        <w:pStyle w:val="a3"/>
        <w:ind w:left="-426"/>
      </w:pPr>
      <w:r w:rsidRPr="00DA1F35">
        <w:t>7) приобщение детей к социокультурным нормам, традициям семьи, общества и государства;</w:t>
      </w:r>
    </w:p>
    <w:p w:rsidR="002347FD" w:rsidRPr="00DA1F35" w:rsidRDefault="002347FD" w:rsidP="00F024D6">
      <w:pPr>
        <w:pStyle w:val="a3"/>
        <w:ind w:left="-426"/>
      </w:pPr>
      <w:r w:rsidRPr="00DA1F35">
        <w:t>8) формирование познавательных интересов и познавательных действий ребенка в различных видах деятельности;</w:t>
      </w:r>
    </w:p>
    <w:p w:rsidR="002347FD" w:rsidRPr="00DA1F35" w:rsidRDefault="002347FD" w:rsidP="00F024D6">
      <w:pPr>
        <w:pStyle w:val="a3"/>
        <w:ind w:left="-426"/>
      </w:pPr>
      <w:r w:rsidRPr="00DA1F35"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347FD" w:rsidRPr="00DA1F35" w:rsidRDefault="002347FD" w:rsidP="00F024D6">
      <w:pPr>
        <w:pStyle w:val="a3"/>
        <w:ind w:left="-426"/>
      </w:pPr>
      <w:r w:rsidRPr="00DA1F35">
        <w:t>10) учет этнокультурной ситуации развития детей.</w:t>
      </w:r>
    </w:p>
    <w:p w:rsidR="002347FD" w:rsidRPr="008B2002" w:rsidRDefault="002347FD" w:rsidP="00F024D6">
      <w:pPr>
        <w:ind w:left="-426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формируемая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практиках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Омска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целостных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городе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живут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47FD" w:rsidRPr="008B2002" w:rsidRDefault="002347FD" w:rsidP="00F024D6">
      <w:pPr>
        <w:numPr>
          <w:ilvl w:val="0"/>
          <w:numId w:val="1"/>
        </w:numPr>
        <w:ind w:left="-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proofErr w:type="gramEnd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улицы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парки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скверы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7FD" w:rsidRPr="008B2002" w:rsidRDefault="002347FD" w:rsidP="00F024D6">
      <w:pPr>
        <w:numPr>
          <w:ilvl w:val="0"/>
          <w:numId w:val="1"/>
        </w:numPr>
        <w:ind w:left="-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proofErr w:type="gramEnd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знаменитыми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7FD" w:rsidRPr="008B2002" w:rsidRDefault="002347FD" w:rsidP="00F024D6">
      <w:pPr>
        <w:numPr>
          <w:ilvl w:val="0"/>
          <w:numId w:val="1"/>
        </w:numPr>
        <w:ind w:left="-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достопримечательностях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7FD" w:rsidRPr="008B2002" w:rsidRDefault="002347FD" w:rsidP="00F024D6">
      <w:pPr>
        <w:numPr>
          <w:ilvl w:val="0"/>
          <w:numId w:val="1"/>
        </w:numPr>
        <w:ind w:left="-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7FD" w:rsidRPr="008B2002" w:rsidRDefault="002347FD" w:rsidP="00F024D6">
      <w:pPr>
        <w:numPr>
          <w:ilvl w:val="0"/>
          <w:numId w:val="1"/>
        </w:numPr>
        <w:ind w:left="-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народному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городе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7FD" w:rsidRPr="008B2002" w:rsidRDefault="002347FD" w:rsidP="00F024D6">
      <w:pPr>
        <w:numPr>
          <w:ilvl w:val="0"/>
          <w:numId w:val="1"/>
        </w:numPr>
        <w:ind w:left="-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животном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растительном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Красной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24D6" w:rsidRPr="00F024D6" w:rsidRDefault="002347FD" w:rsidP="00F024D6">
      <w:pPr>
        <w:numPr>
          <w:ilvl w:val="0"/>
          <w:numId w:val="1"/>
        </w:numPr>
        <w:ind w:left="-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proofErr w:type="gramEnd"/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районом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достопримечательностями</w:t>
      </w:r>
      <w:r w:rsidRPr="008B20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sectPr w:rsidR="00F024D6" w:rsidRPr="00F0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02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4B"/>
    <w:rsid w:val="002347FD"/>
    <w:rsid w:val="0065494B"/>
    <w:rsid w:val="00E63962"/>
    <w:rsid w:val="00F0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5A0C8-22EB-4AB3-A9CF-0D8C546A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F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7FD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34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2024-10-10T09:08:00Z</dcterms:created>
  <dcterms:modified xsi:type="dcterms:W3CDTF">2024-10-10T09:23:00Z</dcterms:modified>
</cp:coreProperties>
</file>